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11335" w14:textId="538A2D8D" w:rsidR="00632CB6" w:rsidRDefault="000958CC" w:rsidP="000C3011">
      <w:pPr>
        <w:spacing w:after="0" w:line="240" w:lineRule="auto"/>
        <w:rPr>
          <w:b/>
          <w:bCs/>
        </w:rPr>
      </w:pPr>
      <w:r>
        <w:rPr>
          <w:noProof/>
        </w:rPr>
        <w:drawing>
          <wp:anchor distT="0" distB="0" distL="114300" distR="114300" simplePos="0" relativeHeight="251658240" behindDoc="0" locked="0" layoutInCell="1" allowOverlap="1" wp14:anchorId="45994198" wp14:editId="77025662">
            <wp:simplePos x="0" y="0"/>
            <wp:positionH relativeFrom="page">
              <wp:posOffset>5686425</wp:posOffset>
            </wp:positionH>
            <wp:positionV relativeFrom="paragraph">
              <wp:posOffset>5080</wp:posOffset>
            </wp:positionV>
            <wp:extent cx="1390650" cy="1390650"/>
            <wp:effectExtent l="0" t="0" r="0" b="0"/>
            <wp:wrapThrough wrapText="bothSides">
              <wp:wrapPolygon edited="0">
                <wp:start x="8581" y="0"/>
                <wp:lineTo x="5918" y="592"/>
                <wp:lineTo x="1184" y="3551"/>
                <wp:lineTo x="1184" y="4734"/>
                <wp:lineTo x="0" y="7989"/>
                <wp:lineTo x="0" y="14203"/>
                <wp:lineTo x="2959" y="18937"/>
                <wp:lineTo x="3255" y="19233"/>
                <wp:lineTo x="7693" y="21304"/>
                <wp:lineTo x="8581" y="21304"/>
                <wp:lineTo x="12723" y="21304"/>
                <wp:lineTo x="13611" y="21304"/>
                <wp:lineTo x="18049" y="19233"/>
                <wp:lineTo x="21304" y="14203"/>
                <wp:lineTo x="21304" y="7989"/>
                <wp:lineTo x="20416" y="3847"/>
                <wp:lineTo x="15090" y="592"/>
                <wp:lineTo x="12723" y="0"/>
                <wp:lineTo x="8581" y="0"/>
              </wp:wrapPolygon>
            </wp:wrapThrough>
            <wp:docPr id="1787487677" name="Afbeelding 2" descr="Staf SV Schalkhaar 1 blijft intact voor volgend seizoen! - SV Schalkh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f SV Schalkhaar 1 blijft intact voor volgend seizoen! - SV Schalkhaa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32CB6" w:rsidRPr="00632CB6">
        <w:rPr>
          <w:b/>
          <w:bCs/>
        </w:rPr>
        <w:t xml:space="preserve">SV Schalkhaar en Multi Fun </w:t>
      </w:r>
      <w:proofErr w:type="spellStart"/>
      <w:r w:rsidR="00632CB6" w:rsidRPr="00632CB6">
        <w:rPr>
          <w:b/>
          <w:bCs/>
        </w:rPr>
        <w:t>Bussloo</w:t>
      </w:r>
      <w:proofErr w:type="spellEnd"/>
      <w:r w:rsidR="00632CB6" w:rsidRPr="00632CB6">
        <w:rPr>
          <w:b/>
          <w:bCs/>
        </w:rPr>
        <w:t xml:space="preserve"> </w:t>
      </w:r>
      <w:r w:rsidR="00632CB6">
        <w:rPr>
          <w:b/>
          <w:bCs/>
        </w:rPr>
        <w:t>slaan handen ineen!</w:t>
      </w:r>
    </w:p>
    <w:p w14:paraId="093A7D31" w14:textId="77777777" w:rsidR="000C3011" w:rsidRPr="00632CB6" w:rsidRDefault="000C3011" w:rsidP="000C3011">
      <w:pPr>
        <w:spacing w:after="0" w:line="240" w:lineRule="auto"/>
      </w:pPr>
    </w:p>
    <w:p w14:paraId="1BBAC62D" w14:textId="05451AEC" w:rsidR="00632CB6" w:rsidRDefault="00632CB6" w:rsidP="000C3011">
      <w:pPr>
        <w:spacing w:after="0" w:line="240" w:lineRule="auto"/>
      </w:pPr>
      <w:r w:rsidRPr="00632CB6">
        <w:t xml:space="preserve">SV Schalkhaar en Multi Fun </w:t>
      </w:r>
      <w:proofErr w:type="spellStart"/>
      <w:r w:rsidRPr="00632CB6">
        <w:t>Bussloo</w:t>
      </w:r>
      <w:proofErr w:type="spellEnd"/>
      <w:r w:rsidRPr="00632CB6">
        <w:t xml:space="preserve"> gaan een mooie samenwerking aan. Multi Fun </w:t>
      </w:r>
      <w:proofErr w:type="spellStart"/>
      <w:r w:rsidRPr="00632CB6">
        <w:t>Bussloo</w:t>
      </w:r>
      <w:proofErr w:type="spellEnd"/>
      <w:r w:rsidRPr="00632CB6">
        <w:t xml:space="preserve"> stelt voor ieder juniorenteam van SV Schalkhaar – zowel voetbal als handbal – een teamvoucher beschikbaar. Daarmee kan ieder team gedurende het seizoen samen een activiteit ondernemen bij Multi Fun </w:t>
      </w:r>
      <w:proofErr w:type="spellStart"/>
      <w:r w:rsidRPr="00632CB6">
        <w:t>Bussloo</w:t>
      </w:r>
      <w:proofErr w:type="spellEnd"/>
      <w:r w:rsidRPr="00632CB6">
        <w:t>.</w:t>
      </w:r>
      <w:r w:rsidR="00166322">
        <w:t xml:space="preserve"> En dat de komende 3 seizoenen!</w:t>
      </w:r>
    </w:p>
    <w:p w14:paraId="1E475629" w14:textId="367ECF2A" w:rsidR="000C3011" w:rsidRPr="00632CB6" w:rsidRDefault="000C3011" w:rsidP="000C3011">
      <w:pPr>
        <w:spacing w:after="0" w:line="240" w:lineRule="auto"/>
      </w:pPr>
    </w:p>
    <w:p w14:paraId="675171BB" w14:textId="77777777" w:rsidR="00632CB6" w:rsidRDefault="00632CB6" w:rsidP="000C3011">
      <w:pPr>
        <w:spacing w:after="0" w:line="240" w:lineRule="auto"/>
      </w:pPr>
      <w:r w:rsidRPr="00632CB6">
        <w:t xml:space="preserve">Teams kunnen kiezen uit </w:t>
      </w:r>
      <w:r w:rsidRPr="00632CB6">
        <w:rPr>
          <w:b/>
          <w:bCs/>
        </w:rPr>
        <w:t xml:space="preserve">Pitch &amp; </w:t>
      </w:r>
      <w:proofErr w:type="spellStart"/>
      <w:r w:rsidRPr="00632CB6">
        <w:rPr>
          <w:b/>
          <w:bCs/>
        </w:rPr>
        <w:t>Putt</w:t>
      </w:r>
      <w:proofErr w:type="spellEnd"/>
      <w:r w:rsidRPr="00632CB6">
        <w:rPr>
          <w:b/>
          <w:bCs/>
        </w:rPr>
        <w:t>, Voetgolf</w:t>
      </w:r>
      <w:r w:rsidRPr="00632CB6">
        <w:t xml:space="preserve"> en </w:t>
      </w:r>
      <w:r w:rsidRPr="00632CB6">
        <w:rPr>
          <w:b/>
          <w:bCs/>
        </w:rPr>
        <w:t>The Galaxy Challenge</w:t>
      </w:r>
      <w:r w:rsidRPr="00632CB6">
        <w:t>.</w:t>
      </w:r>
    </w:p>
    <w:p w14:paraId="5B528057" w14:textId="77777777" w:rsidR="000C3011" w:rsidRPr="00632CB6" w:rsidRDefault="000C3011" w:rsidP="000C3011">
      <w:pPr>
        <w:spacing w:after="0" w:line="240" w:lineRule="auto"/>
      </w:pPr>
    </w:p>
    <w:p w14:paraId="3A84F46A" w14:textId="111AFDE0" w:rsidR="00632CB6" w:rsidRDefault="00632CB6" w:rsidP="000C3011">
      <w:pPr>
        <w:spacing w:after="0" w:line="240" w:lineRule="auto"/>
      </w:pPr>
      <w:r w:rsidRPr="00632CB6">
        <w:t>Bij SV Schalkhaar geloven we dat de binding binnen een team en de verbinding met de club niet alleen op het veld ontstaan. Juist de momenten daarbuiten zijn belangrijk. Samen iets ondernemen, plezier maken en elkaar op een andere manier leren kennen, draagt bij aan het teamgevoel en kan zelfs de basis vormen voor vriendschappen voor het leven.</w:t>
      </w:r>
    </w:p>
    <w:p w14:paraId="6AC81831" w14:textId="6C29FBEC" w:rsidR="000C3011" w:rsidRPr="00632CB6" w:rsidRDefault="000C3011" w:rsidP="000C3011">
      <w:pPr>
        <w:spacing w:after="0" w:line="240" w:lineRule="auto"/>
      </w:pPr>
    </w:p>
    <w:p w14:paraId="19A16C6A" w14:textId="575DEDFF" w:rsidR="00632CB6" w:rsidRDefault="00632CB6" w:rsidP="000C3011">
      <w:pPr>
        <w:spacing w:after="0" w:line="240" w:lineRule="auto"/>
      </w:pPr>
      <w:r w:rsidRPr="00632CB6">
        <w:t xml:space="preserve">De samenwerking met Multi Fun </w:t>
      </w:r>
      <w:proofErr w:type="spellStart"/>
      <w:r w:rsidRPr="00632CB6">
        <w:t>Bussloo</w:t>
      </w:r>
      <w:proofErr w:type="spellEnd"/>
      <w:r w:rsidRPr="00632CB6">
        <w:t xml:space="preserve"> sluit daar perfect op aan. We zijn dan ook </w:t>
      </w:r>
      <w:r w:rsidR="00CC0788">
        <w:t xml:space="preserve">enorm </w:t>
      </w:r>
      <w:r w:rsidRPr="00632CB6">
        <w:t>blij dat alle juniorenteams van SV Schalkhaar de mogelijkheid krijgen om samen een mooie activiteit te beleven.</w:t>
      </w:r>
      <w:r w:rsidR="00CC0788">
        <w:t xml:space="preserve"> </w:t>
      </w:r>
      <w:r w:rsidR="00166322">
        <w:br/>
      </w:r>
      <w:r w:rsidR="00166322">
        <w:br/>
        <w:t>Ter gelegenheid van het sluiten van deze samenwerking</w:t>
      </w:r>
      <w:r w:rsidR="00A675AB">
        <w:t xml:space="preserve">, kunnen </w:t>
      </w:r>
      <w:r w:rsidR="00320C53">
        <w:t xml:space="preserve">alle </w:t>
      </w:r>
      <w:r w:rsidR="00A675AB">
        <w:t xml:space="preserve">leden van de club </w:t>
      </w:r>
      <w:r w:rsidR="000C3011">
        <w:t xml:space="preserve">ook nog </w:t>
      </w:r>
      <w:r w:rsidR="00A675AB">
        <w:t xml:space="preserve">gebruik maken van een fantastische </w:t>
      </w:r>
      <w:r w:rsidR="00377F02">
        <w:t>herfstvakantie-actie. Voor €19,95 pp 2 activiteiten naar keuze</w:t>
      </w:r>
      <w:r w:rsidR="004362B5">
        <w:t xml:space="preserve">, </w:t>
      </w:r>
      <w:r w:rsidR="00320C53">
        <w:t xml:space="preserve">inclusief </w:t>
      </w:r>
      <w:r w:rsidR="004362B5">
        <w:t>eten en drinken. Ideaal als gezinsactiviteit</w:t>
      </w:r>
      <w:r w:rsidR="00320C53">
        <w:t xml:space="preserve"> tijdens de schoolvakanties!</w:t>
      </w:r>
    </w:p>
    <w:p w14:paraId="6C880862" w14:textId="77777777" w:rsidR="000C3011" w:rsidRPr="00632CB6" w:rsidRDefault="000C3011" w:rsidP="000C3011">
      <w:pPr>
        <w:spacing w:after="0" w:line="240" w:lineRule="auto"/>
      </w:pPr>
    </w:p>
    <w:p w14:paraId="60C8D32E" w14:textId="630BD9F8" w:rsidR="00632CB6" w:rsidRDefault="00632CB6" w:rsidP="000C3011">
      <w:pPr>
        <w:spacing w:after="0" w:line="240" w:lineRule="auto"/>
        <w:rPr>
          <w:b/>
          <w:bCs/>
        </w:rPr>
      </w:pPr>
      <w:r w:rsidRPr="00632CB6">
        <w:rPr>
          <w:b/>
          <w:bCs/>
        </w:rPr>
        <w:t>Samen sporten, samen beleven en samen sterker als team.</w:t>
      </w:r>
    </w:p>
    <w:p w14:paraId="1CB0E173" w14:textId="12601199" w:rsidR="00756495" w:rsidRDefault="00756495" w:rsidP="000C3011">
      <w:pPr>
        <w:spacing w:after="0" w:line="240" w:lineRule="auto"/>
        <w:rPr>
          <w:b/>
          <w:bCs/>
        </w:rPr>
      </w:pPr>
    </w:p>
    <w:p w14:paraId="659E668E" w14:textId="0F3D08A2" w:rsidR="00756495" w:rsidRPr="00632CB6" w:rsidRDefault="009F477F" w:rsidP="000C3011">
      <w:pPr>
        <w:spacing w:after="0" w:line="240" w:lineRule="auto"/>
      </w:pPr>
      <w:r>
        <w:rPr>
          <w:noProof/>
        </w:rPr>
        <w:drawing>
          <wp:inline distT="0" distB="0" distL="0" distR="0" wp14:anchorId="3380E88C" wp14:editId="157D4813">
            <wp:extent cx="5760720" cy="2061845"/>
            <wp:effectExtent l="0" t="0" r="0" b="0"/>
            <wp:docPr id="6726130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13040" name="Afbeelding 672613040"/>
                    <pic:cNvPicPr/>
                  </pic:nvPicPr>
                  <pic:blipFill>
                    <a:blip r:embed="rId5">
                      <a:extLst>
                        <a:ext uri="{28A0092B-C50C-407E-A947-70E740481C1C}">
                          <a14:useLocalDpi xmlns:a14="http://schemas.microsoft.com/office/drawing/2010/main" val="0"/>
                        </a:ext>
                      </a:extLst>
                    </a:blip>
                    <a:stretch>
                      <a:fillRect/>
                    </a:stretch>
                  </pic:blipFill>
                  <pic:spPr>
                    <a:xfrm>
                      <a:off x="0" y="0"/>
                      <a:ext cx="5760720" cy="2061845"/>
                    </a:xfrm>
                    <a:prstGeom prst="rect">
                      <a:avLst/>
                    </a:prstGeom>
                  </pic:spPr>
                </pic:pic>
              </a:graphicData>
            </a:graphic>
          </wp:inline>
        </w:drawing>
      </w:r>
    </w:p>
    <w:p w14:paraId="70AAF246" w14:textId="77777777" w:rsidR="00A40B90" w:rsidRDefault="00A40B90" w:rsidP="000C3011">
      <w:pPr>
        <w:spacing w:after="0" w:line="240" w:lineRule="auto"/>
      </w:pPr>
    </w:p>
    <w:sectPr w:rsidR="00A40B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A9D"/>
    <w:rsid w:val="000958CC"/>
    <w:rsid w:val="000C3011"/>
    <w:rsid w:val="00166322"/>
    <w:rsid w:val="00244676"/>
    <w:rsid w:val="00320C53"/>
    <w:rsid w:val="00330EA4"/>
    <w:rsid w:val="00377F02"/>
    <w:rsid w:val="004362B5"/>
    <w:rsid w:val="00524026"/>
    <w:rsid w:val="00632CB6"/>
    <w:rsid w:val="00756495"/>
    <w:rsid w:val="00911714"/>
    <w:rsid w:val="009C6E48"/>
    <w:rsid w:val="009F477F"/>
    <w:rsid w:val="00A40B90"/>
    <w:rsid w:val="00A675AB"/>
    <w:rsid w:val="00BF5A9D"/>
    <w:rsid w:val="00CC078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70D21"/>
  <w15:chartTrackingRefBased/>
  <w15:docId w15:val="{BED8DE1B-CA77-45E7-B3B5-0F5B7DBCE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5A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5A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5A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5A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5A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5A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5A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5A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5A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5A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5A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5A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5A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5A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5A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5A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5A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5A9D"/>
    <w:rPr>
      <w:rFonts w:eastAsiaTheme="majorEastAsia" w:cstheme="majorBidi"/>
      <w:color w:val="272727" w:themeColor="text1" w:themeTint="D8"/>
    </w:rPr>
  </w:style>
  <w:style w:type="paragraph" w:styleId="Titel">
    <w:name w:val="Title"/>
    <w:basedOn w:val="Standaard"/>
    <w:next w:val="Standaard"/>
    <w:link w:val="TitelChar"/>
    <w:uiPriority w:val="10"/>
    <w:qFormat/>
    <w:rsid w:val="00BF5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5A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5A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5A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5A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5A9D"/>
    <w:rPr>
      <w:i/>
      <w:iCs/>
      <w:color w:val="404040" w:themeColor="text1" w:themeTint="BF"/>
    </w:rPr>
  </w:style>
  <w:style w:type="paragraph" w:styleId="Lijstalinea">
    <w:name w:val="List Paragraph"/>
    <w:basedOn w:val="Standaard"/>
    <w:uiPriority w:val="34"/>
    <w:qFormat/>
    <w:rsid w:val="00BF5A9D"/>
    <w:pPr>
      <w:ind w:left="720"/>
      <w:contextualSpacing/>
    </w:pPr>
  </w:style>
  <w:style w:type="character" w:styleId="Intensievebenadrukking">
    <w:name w:val="Intense Emphasis"/>
    <w:basedOn w:val="Standaardalinea-lettertype"/>
    <w:uiPriority w:val="21"/>
    <w:qFormat/>
    <w:rsid w:val="00BF5A9D"/>
    <w:rPr>
      <w:i/>
      <w:iCs/>
      <w:color w:val="0F4761" w:themeColor="accent1" w:themeShade="BF"/>
    </w:rPr>
  </w:style>
  <w:style w:type="paragraph" w:styleId="Duidelijkcitaat">
    <w:name w:val="Intense Quote"/>
    <w:basedOn w:val="Standaard"/>
    <w:next w:val="Standaard"/>
    <w:link w:val="DuidelijkcitaatChar"/>
    <w:uiPriority w:val="30"/>
    <w:qFormat/>
    <w:rsid w:val="00BF5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5A9D"/>
    <w:rPr>
      <w:i/>
      <w:iCs/>
      <w:color w:val="0F4761" w:themeColor="accent1" w:themeShade="BF"/>
    </w:rPr>
  </w:style>
  <w:style w:type="character" w:styleId="Intensieveverwijzing">
    <w:name w:val="Intense Reference"/>
    <w:basedOn w:val="Standaardalinea-lettertype"/>
    <w:uiPriority w:val="32"/>
    <w:qFormat/>
    <w:rsid w:val="00BF5A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1133</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Duijff, Floris</dc:creator>
  <cp:keywords/>
  <dc:description/>
  <cp:lastModifiedBy>Duijff, Floris</cp:lastModifiedBy>
  <cp:revision>12</cp:revision>
  <dcterms:created xsi:type="dcterms:W3CDTF">2026-10-01T12:52:00Z</dcterms:created>
  <dcterms:modified xsi:type="dcterms:W3CDTF">2026-10-09T17:04:00Z</dcterms:modified>
</cp:coreProperties>
</file>